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2289"/>
        <w:gridCol w:w="362"/>
        <w:gridCol w:w="1870"/>
        <w:gridCol w:w="351"/>
        <w:gridCol w:w="62"/>
        <w:gridCol w:w="2624"/>
        <w:gridCol w:w="157"/>
        <w:gridCol w:w="376"/>
        <w:gridCol w:w="2388"/>
        <w:gridCol w:w="360"/>
        <w:gridCol w:w="1998"/>
      </w:tblGrid>
      <w:tr w:rsidR="00FF5648" w:rsidTr="00266BF8">
        <w:tc>
          <w:tcPr>
            <w:tcW w:w="527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F5648" w:rsidRDefault="00FF5648" w:rsidP="00436560">
            <w:pPr>
              <w:pStyle w:val="DefaultTex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Hospital Committee Meeting</w:t>
            </w:r>
            <w:r w:rsidR="00B6185E">
              <w:rPr>
                <w:b/>
                <w:sz w:val="36"/>
                <w:szCs w:val="36"/>
              </w:rPr>
              <w:t xml:space="preserve"> </w:t>
            </w:r>
            <w:r w:rsidR="00436560">
              <w:rPr>
                <w:b/>
                <w:sz w:val="36"/>
                <w:szCs w:val="36"/>
              </w:rPr>
              <w:t>Minutes</w:t>
            </w:r>
            <w:r w:rsidR="00B6185E">
              <w:rPr>
                <w:b/>
                <w:sz w:val="36"/>
                <w:szCs w:val="36"/>
              </w:rPr>
              <w:t>-</w:t>
            </w:r>
            <w:r w:rsidR="00DA3C3A">
              <w:rPr>
                <w:b/>
                <w:sz w:val="36"/>
                <w:szCs w:val="36"/>
              </w:rPr>
              <w:t>January 2017</w:t>
            </w:r>
            <w:r w:rsidR="004456FF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5E4C33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Date</w:t>
            </w:r>
          </w:p>
        </w:tc>
        <w:tc>
          <w:tcPr>
            <w:tcW w:w="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DA3C3A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3, 2017</w:t>
            </w:r>
          </w:p>
        </w:tc>
      </w:tr>
      <w:tr w:rsidR="00FF5648" w:rsidTr="00266BF8">
        <w:tc>
          <w:tcPr>
            <w:tcW w:w="5273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5648" w:rsidRDefault="00FF5648">
            <w:pPr>
              <w:overflowPunct/>
              <w:autoSpaceDE/>
              <w:autoSpaceDN/>
              <w:adjustRightInd/>
              <w:rPr>
                <w:b/>
                <w:sz w:val="36"/>
                <w:szCs w:val="36"/>
              </w:rPr>
            </w:pP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5E4C33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Time</w:t>
            </w:r>
          </w:p>
        </w:tc>
        <w:tc>
          <w:tcPr>
            <w:tcW w:w="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5E4C33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 p.m.</w:t>
            </w:r>
          </w:p>
        </w:tc>
      </w:tr>
      <w:tr w:rsidR="00FF5648" w:rsidTr="00266BF8">
        <w:tc>
          <w:tcPr>
            <w:tcW w:w="5273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5648" w:rsidRDefault="00FF5648">
            <w:pPr>
              <w:overflowPunct/>
              <w:autoSpaceDE/>
              <w:autoSpaceDN/>
              <w:adjustRightInd/>
              <w:rPr>
                <w:b/>
                <w:sz w:val="36"/>
                <w:szCs w:val="36"/>
              </w:rPr>
            </w:pP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5E4C33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Meeting Location </w:t>
            </w:r>
          </w:p>
        </w:tc>
        <w:tc>
          <w:tcPr>
            <w:tcW w:w="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5E4C33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Conference Room “B”</w:t>
            </w:r>
          </w:p>
        </w:tc>
      </w:tr>
      <w:tr w:rsidR="00FF5648" w:rsidTr="00266BF8">
        <w:tc>
          <w:tcPr>
            <w:tcW w:w="1317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5648" w:rsidRDefault="00FF5648">
            <w:pPr>
              <w:pStyle w:val="Default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Members</w:t>
            </w:r>
            <w:r w:rsidR="00B6185E">
              <w:rPr>
                <w:b/>
                <w:sz w:val="22"/>
                <w:szCs w:val="22"/>
              </w:rPr>
              <w:t>: P-present, A-absent</w:t>
            </w:r>
          </w:p>
        </w:tc>
      </w:tr>
      <w:tr w:rsidR="00266BF8" w:rsidTr="00B57C76"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33" w:rsidRDefault="00436560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33" w:rsidRDefault="003A3AD3" w:rsidP="00FF5648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Ted Whitehead – Ex Officio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33" w:rsidRDefault="00436560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33" w:rsidRDefault="003A3AD3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Bayler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33" w:rsidRDefault="00436560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33" w:rsidRDefault="00DA3C3A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 McCollough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33" w:rsidRDefault="00436560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33" w:rsidRDefault="003A3AD3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Johnson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33" w:rsidRDefault="00436560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33" w:rsidRDefault="003A3AD3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 Goodman</w:t>
            </w:r>
          </w:p>
        </w:tc>
      </w:tr>
    </w:tbl>
    <w:p w:rsidR="00FF5648" w:rsidRDefault="00FF5648" w:rsidP="00FF5648">
      <w:pPr>
        <w:pStyle w:val="DefaultText"/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1839"/>
        <w:gridCol w:w="360"/>
        <w:gridCol w:w="1890"/>
        <w:gridCol w:w="360"/>
        <w:gridCol w:w="1980"/>
        <w:gridCol w:w="360"/>
        <w:gridCol w:w="2775"/>
        <w:gridCol w:w="375"/>
        <w:gridCol w:w="2880"/>
      </w:tblGrid>
      <w:tr w:rsidR="00B6185E" w:rsidTr="00B6185E">
        <w:trPr>
          <w:trHeight w:val="366"/>
        </w:trPr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436560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185E" w:rsidRDefault="00DA3C3A" w:rsidP="00B01D65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Christopher Hunt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436560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185E" w:rsidRDefault="00DA3C3A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Carrie Miller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436560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Chelsea Musgrave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436560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McClane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436560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Tammy Mulvaney</w:t>
            </w:r>
          </w:p>
        </w:tc>
      </w:tr>
      <w:tr w:rsidR="00B6185E" w:rsidTr="00B6185E"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436560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 Bute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436560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Hobbs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436560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185E" w:rsidRDefault="00DA3C3A" w:rsidP="00F159DC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 Gustafson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436560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Julie Long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436560" w:rsidP="00B6185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DA3C3A" w:rsidP="00B6185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Coble, Attorney</w:t>
            </w:r>
          </w:p>
        </w:tc>
      </w:tr>
      <w:tr w:rsidR="00B6185E" w:rsidTr="00B6185E"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436560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DA3C3A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Courtney Minton, Minutes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436560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436560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Matt Kinsella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436560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436560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Bursich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</w:tr>
    </w:tbl>
    <w:p w:rsidR="003A3AD3" w:rsidRDefault="003A3AD3" w:rsidP="00FF5648">
      <w:pPr>
        <w:pStyle w:val="DefaultTex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Look w:val="01E0" w:firstRow="1" w:lastRow="1" w:firstColumn="1" w:lastColumn="1" w:noHBand="0" w:noVBand="0"/>
      </w:tblPr>
      <w:tblGrid>
        <w:gridCol w:w="3348"/>
        <w:gridCol w:w="6480"/>
        <w:gridCol w:w="3348"/>
      </w:tblGrid>
      <w:tr w:rsidR="00B6185E" w:rsidTr="00B57C76">
        <w:trPr>
          <w:trHeight w:val="42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B6185E" w:rsidRPr="00613004" w:rsidRDefault="00B6185E" w:rsidP="00613004">
            <w:pPr>
              <w:pStyle w:val="DefaultText"/>
              <w:jc w:val="center"/>
              <w:rPr>
                <w:b/>
                <w:szCs w:val="24"/>
              </w:rPr>
            </w:pPr>
            <w:r w:rsidRPr="00613004">
              <w:rPr>
                <w:b/>
                <w:szCs w:val="24"/>
              </w:rPr>
              <w:t>Agenda Item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B6185E" w:rsidRPr="00613004" w:rsidRDefault="00B6185E" w:rsidP="00613004">
            <w:pPr>
              <w:pStyle w:val="DefaultText"/>
              <w:jc w:val="center"/>
              <w:rPr>
                <w:b/>
                <w:szCs w:val="24"/>
              </w:rPr>
            </w:pPr>
            <w:r w:rsidRPr="00613004">
              <w:rPr>
                <w:b/>
                <w:szCs w:val="24"/>
              </w:rPr>
              <w:t>Discussion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B6185E" w:rsidRPr="00613004" w:rsidRDefault="00DE4BB3" w:rsidP="00DE4BB3">
            <w:pPr>
              <w:pStyle w:val="Default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Follow- Up</w:t>
            </w:r>
          </w:p>
        </w:tc>
      </w:tr>
      <w:tr w:rsidR="00613004" w:rsidTr="00B57C7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Welcome</w:t>
            </w:r>
          </w:p>
          <w:p w:rsidR="00613004" w:rsidRPr="005E4C33" w:rsidRDefault="00DA3C3A" w:rsidP="00B01D65">
            <w:pPr>
              <w:pStyle w:val="DefaultTex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Chris Hunt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Pr="00436560" w:rsidRDefault="008D52D0" w:rsidP="004456FF">
            <w:pPr>
              <w:pStyle w:val="DefaultText"/>
              <w:rPr>
                <w:szCs w:val="24"/>
              </w:rPr>
            </w:pPr>
            <w:r>
              <w:rPr>
                <w:szCs w:val="24"/>
              </w:rPr>
              <w:t>Chris Hunt welcomed everyone to the meeting.</w:t>
            </w:r>
            <w:r w:rsidR="004456FF">
              <w:rPr>
                <w:szCs w:val="24"/>
              </w:rPr>
              <w:t xml:space="preserve"> Noted attendees were n</w:t>
            </w:r>
            <w:r>
              <w:rPr>
                <w:szCs w:val="24"/>
              </w:rPr>
              <w:t>ew Hospital Committ</w:t>
            </w:r>
            <w:r w:rsidR="00686F47">
              <w:rPr>
                <w:szCs w:val="24"/>
              </w:rPr>
              <w:t>ee member, Mary McCollough, and SSM Heal</w:t>
            </w:r>
            <w:r w:rsidR="004456FF">
              <w:rPr>
                <w:szCs w:val="24"/>
              </w:rPr>
              <w:t>th Regional CFO, Matt Kinsella.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Pr="00DB562C" w:rsidRDefault="00DB562C">
            <w:pPr>
              <w:pStyle w:val="DefaultText"/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</w:tr>
      <w:tr w:rsidR="00613004" w:rsidTr="00B57C7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Call to Order</w:t>
            </w:r>
          </w:p>
          <w:p w:rsidR="00613004" w:rsidRPr="005E4C33" w:rsidRDefault="00613004">
            <w:pPr>
              <w:pStyle w:val="DefaultTex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Ted Whitehead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DB562C" w:rsidP="00DB562C">
            <w:pPr>
              <w:pStyle w:val="DefaultText"/>
              <w:rPr>
                <w:szCs w:val="24"/>
              </w:rPr>
            </w:pPr>
            <w:r w:rsidRPr="00C96CFD">
              <w:rPr>
                <w:szCs w:val="24"/>
              </w:rPr>
              <w:t>Ted Whitehead called the meeting to order at 6:00 p.m.</w:t>
            </w:r>
            <w:r>
              <w:rPr>
                <w:szCs w:val="24"/>
              </w:rPr>
              <w:t xml:space="preserve"> Roll call was performed by Courtney Minton. </w:t>
            </w:r>
            <w:r w:rsidRPr="00C96CFD">
              <w:rPr>
                <w:b/>
                <w:bCs/>
                <w:i/>
                <w:iCs/>
                <w:szCs w:val="24"/>
              </w:rPr>
              <w:t>Joe Goodma</w:t>
            </w:r>
            <w:r>
              <w:rPr>
                <w:b/>
                <w:bCs/>
                <w:i/>
                <w:iCs/>
                <w:szCs w:val="24"/>
              </w:rPr>
              <w:t>n-Present. Ted Whitehead- P</w:t>
            </w:r>
            <w:bookmarkStart w:id="0" w:name="_GoBack"/>
            <w:bookmarkEnd w:id="0"/>
            <w:r>
              <w:rPr>
                <w:b/>
                <w:bCs/>
                <w:i/>
                <w:iCs/>
                <w:szCs w:val="24"/>
              </w:rPr>
              <w:t xml:space="preserve">resent. Dave </w:t>
            </w:r>
            <w:r w:rsidRPr="00C96CFD">
              <w:rPr>
                <w:b/>
                <w:bCs/>
                <w:i/>
                <w:iCs/>
                <w:szCs w:val="24"/>
              </w:rPr>
              <w:t>Johnson-</w:t>
            </w:r>
            <w:r>
              <w:rPr>
                <w:b/>
                <w:bCs/>
                <w:i/>
                <w:iCs/>
                <w:szCs w:val="24"/>
              </w:rPr>
              <w:t xml:space="preserve"> Present</w:t>
            </w:r>
            <w:r w:rsidRPr="00C96CFD">
              <w:rPr>
                <w:b/>
                <w:bCs/>
                <w:i/>
                <w:iCs/>
                <w:szCs w:val="24"/>
              </w:rPr>
              <w:t xml:space="preserve">. </w:t>
            </w:r>
            <w:r>
              <w:rPr>
                <w:b/>
                <w:bCs/>
                <w:i/>
                <w:iCs/>
                <w:szCs w:val="24"/>
              </w:rPr>
              <w:t>Mary McCollough</w:t>
            </w:r>
            <w:r w:rsidRPr="00C96CFD">
              <w:rPr>
                <w:b/>
                <w:bCs/>
                <w:i/>
                <w:iCs/>
                <w:szCs w:val="24"/>
              </w:rPr>
              <w:t>-</w:t>
            </w:r>
            <w:r>
              <w:rPr>
                <w:b/>
                <w:bCs/>
                <w:i/>
                <w:iCs/>
                <w:szCs w:val="24"/>
              </w:rPr>
              <w:t xml:space="preserve"> Present</w:t>
            </w:r>
            <w:r w:rsidRPr="00C96CFD">
              <w:rPr>
                <w:b/>
                <w:bCs/>
                <w:i/>
                <w:iCs/>
                <w:szCs w:val="24"/>
              </w:rPr>
              <w:t>. John Bayler-</w:t>
            </w:r>
            <w:r>
              <w:rPr>
                <w:b/>
                <w:bCs/>
                <w:i/>
                <w:iCs/>
                <w:szCs w:val="24"/>
              </w:rPr>
              <w:t xml:space="preserve"> Present</w:t>
            </w:r>
            <w:r w:rsidRPr="00C96CFD">
              <w:rPr>
                <w:b/>
                <w:bCs/>
                <w:i/>
                <w:iCs/>
                <w:szCs w:val="24"/>
              </w:rPr>
              <w:t>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DB562C">
            <w:pPr>
              <w:pStyle w:val="DefaultText"/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</w:tr>
      <w:tr w:rsidR="00613004" w:rsidTr="00B57C7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Public Comment </w:t>
            </w:r>
          </w:p>
          <w:p w:rsidR="00613004" w:rsidRDefault="00613004">
            <w:pPr>
              <w:pStyle w:val="DefaultText"/>
              <w:rPr>
                <w:b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904598">
            <w:pPr>
              <w:pStyle w:val="DefaultText"/>
              <w:rPr>
                <w:szCs w:val="24"/>
              </w:rPr>
            </w:pPr>
            <w:r>
              <w:rPr>
                <w:szCs w:val="24"/>
              </w:rPr>
              <w:t>There were no public comments.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DB562C">
            <w:pPr>
              <w:pStyle w:val="DefaultText"/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</w:tr>
      <w:tr w:rsidR="00613004" w:rsidTr="00B57C7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b/>
                <w:color w:val="FF0000"/>
                <w:szCs w:val="24"/>
              </w:rPr>
            </w:pPr>
            <w:r>
              <w:rPr>
                <w:b/>
                <w:szCs w:val="24"/>
              </w:rPr>
              <w:t xml:space="preserve">Approval of Agenda </w:t>
            </w:r>
            <w:r w:rsidRPr="005E4C33">
              <w:rPr>
                <w:b/>
                <w:color w:val="FF0000"/>
                <w:szCs w:val="24"/>
              </w:rPr>
              <w:t xml:space="preserve">(Action) </w:t>
            </w:r>
          </w:p>
          <w:p w:rsidR="00613004" w:rsidRPr="005E4C33" w:rsidRDefault="00613004">
            <w:pPr>
              <w:pStyle w:val="DefaultText"/>
              <w:rPr>
                <w:b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904598" w:rsidP="007209DF">
            <w:pPr>
              <w:pStyle w:val="DefaultText"/>
              <w:rPr>
                <w:szCs w:val="24"/>
              </w:rPr>
            </w:pPr>
            <w:r>
              <w:rPr>
                <w:szCs w:val="24"/>
              </w:rPr>
              <w:t>The agenda for the meeting was presented for approval. Exception noted: amend agenda to have the Clinic Report</w:t>
            </w:r>
            <w:r w:rsidR="007209DF">
              <w:rPr>
                <w:szCs w:val="24"/>
              </w:rPr>
              <w:t xml:space="preserve"> presented immediately after the approval of minutes.</w:t>
            </w:r>
          </w:p>
          <w:p w:rsidR="007209DF" w:rsidRDefault="007209DF" w:rsidP="007209DF">
            <w:pPr>
              <w:pStyle w:val="DefaultText"/>
              <w:rPr>
                <w:szCs w:val="24"/>
              </w:rPr>
            </w:pPr>
          </w:p>
          <w:p w:rsidR="007209DF" w:rsidRPr="007209DF" w:rsidRDefault="007209DF" w:rsidP="007209DF">
            <w:pPr>
              <w:pStyle w:val="DefaultTex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Motion made by Joe Goodman to approve the agenda. Seconded by Dave Johnson. Motion carried.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DB562C">
            <w:pPr>
              <w:pStyle w:val="DefaultText"/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</w:tr>
      <w:tr w:rsidR="00F159DC" w:rsidTr="00B57C7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DC" w:rsidRDefault="00F159DC" w:rsidP="00F159DC">
            <w:pPr>
              <w:pStyle w:val="DefaultText"/>
              <w:rPr>
                <w:b/>
                <w:color w:val="FF0000"/>
                <w:szCs w:val="24"/>
              </w:rPr>
            </w:pPr>
            <w:r>
              <w:rPr>
                <w:b/>
                <w:szCs w:val="24"/>
              </w:rPr>
              <w:t xml:space="preserve">Approval of Minutes </w:t>
            </w:r>
            <w:r w:rsidRPr="00643A59">
              <w:rPr>
                <w:b/>
                <w:color w:val="FF0000"/>
                <w:szCs w:val="24"/>
              </w:rPr>
              <w:t>(Action)</w:t>
            </w:r>
          </w:p>
          <w:p w:rsidR="00F159DC" w:rsidRDefault="00F159DC">
            <w:pPr>
              <w:pStyle w:val="DefaultText"/>
              <w:rPr>
                <w:b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FF" w:rsidRDefault="004456FF" w:rsidP="004456FF">
            <w:pPr>
              <w:pStyle w:val="DefaultText"/>
              <w:rPr>
                <w:szCs w:val="24"/>
              </w:rPr>
            </w:pPr>
            <w:r>
              <w:rPr>
                <w:szCs w:val="24"/>
              </w:rPr>
              <w:t>The minutes for the December 6</w:t>
            </w:r>
            <w:r>
              <w:rPr>
                <w:szCs w:val="24"/>
              </w:rPr>
              <w:t xml:space="preserve">, 2016 were presented for approval. </w:t>
            </w:r>
          </w:p>
          <w:p w:rsidR="004456FF" w:rsidRDefault="004456FF" w:rsidP="004456FF">
            <w:pPr>
              <w:pStyle w:val="DefaultText"/>
              <w:rPr>
                <w:szCs w:val="24"/>
              </w:rPr>
            </w:pPr>
          </w:p>
          <w:p w:rsidR="00F159DC" w:rsidRDefault="004456FF" w:rsidP="004456FF">
            <w:pPr>
              <w:pStyle w:val="DefaultText"/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Motion made by </w:t>
            </w:r>
            <w:r>
              <w:rPr>
                <w:b/>
                <w:i/>
                <w:szCs w:val="24"/>
              </w:rPr>
              <w:t>Mary McCollough</w:t>
            </w:r>
            <w:r>
              <w:rPr>
                <w:b/>
                <w:i/>
                <w:szCs w:val="24"/>
              </w:rPr>
              <w:t xml:space="preserve"> to approve the </w:t>
            </w:r>
            <w:r>
              <w:rPr>
                <w:b/>
                <w:i/>
                <w:szCs w:val="24"/>
              </w:rPr>
              <w:t>December</w:t>
            </w:r>
            <w:r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lastRenderedPageBreak/>
              <w:t xml:space="preserve">2016 </w:t>
            </w:r>
            <w:r>
              <w:rPr>
                <w:b/>
                <w:i/>
                <w:szCs w:val="24"/>
              </w:rPr>
              <w:t xml:space="preserve">meeting minutes. Seconded by </w:t>
            </w:r>
            <w:r>
              <w:rPr>
                <w:b/>
                <w:i/>
                <w:szCs w:val="24"/>
              </w:rPr>
              <w:t>John Bayler</w:t>
            </w:r>
            <w:r>
              <w:rPr>
                <w:b/>
                <w:i/>
                <w:szCs w:val="24"/>
              </w:rPr>
              <w:t xml:space="preserve"> Motion carried.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DC" w:rsidRDefault="00DB562C">
            <w:pPr>
              <w:pStyle w:val="DefaultText"/>
              <w:rPr>
                <w:szCs w:val="24"/>
              </w:rPr>
            </w:pPr>
            <w:r>
              <w:rPr>
                <w:szCs w:val="24"/>
              </w:rPr>
              <w:lastRenderedPageBreak/>
              <w:t>None</w:t>
            </w:r>
          </w:p>
        </w:tc>
      </w:tr>
      <w:tr w:rsidR="00904598" w:rsidTr="00B57C7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98" w:rsidRDefault="00904598" w:rsidP="00904598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Clinic Report</w:t>
            </w:r>
          </w:p>
          <w:p w:rsidR="00904598" w:rsidRDefault="00904598" w:rsidP="00904598">
            <w:pPr>
              <w:pStyle w:val="DefaultText"/>
              <w:rPr>
                <w:i/>
                <w:szCs w:val="24"/>
              </w:rPr>
            </w:pPr>
            <w:r>
              <w:rPr>
                <w:i/>
                <w:szCs w:val="24"/>
              </w:rPr>
              <w:t>Mike McClane</w:t>
            </w:r>
          </w:p>
          <w:p w:rsidR="007209DF" w:rsidRDefault="00904598" w:rsidP="00904598">
            <w:pPr>
              <w:pStyle w:val="DefaultTex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Clinic Statistics</w:t>
            </w:r>
          </w:p>
          <w:p w:rsidR="00904598" w:rsidRPr="007209DF" w:rsidRDefault="00904598" w:rsidP="00904598">
            <w:pPr>
              <w:pStyle w:val="DefaultText"/>
              <w:numPr>
                <w:ilvl w:val="0"/>
                <w:numId w:val="1"/>
              </w:numPr>
              <w:rPr>
                <w:szCs w:val="24"/>
              </w:rPr>
            </w:pPr>
            <w:r w:rsidRPr="007209DF">
              <w:rPr>
                <w:szCs w:val="24"/>
              </w:rPr>
              <w:t>Opportunity for Clinic Related Questions or Concerns of Committee Members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C8" w:rsidRPr="000602C8" w:rsidRDefault="000602C8" w:rsidP="000602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 w:rsidRPr="000602C8">
              <w:rPr>
                <w:rFonts w:ascii="Times New Roman" w:hAnsi="Times New Roman"/>
                <w:sz w:val="24"/>
                <w:szCs w:val="24"/>
              </w:rPr>
              <w:t xml:space="preserve">Mike McClane presented statistics through </w:t>
            </w:r>
            <w:r w:rsidRPr="000602C8">
              <w:rPr>
                <w:rFonts w:ascii="Times New Roman" w:hAnsi="Times New Roman"/>
                <w:sz w:val="24"/>
                <w:szCs w:val="24"/>
              </w:rPr>
              <w:t>November</w:t>
            </w:r>
            <w:r w:rsidRPr="000602C8">
              <w:rPr>
                <w:rFonts w:ascii="Times New Roman" w:hAnsi="Times New Roman"/>
                <w:sz w:val="24"/>
                <w:szCs w:val="24"/>
              </w:rPr>
              <w:t xml:space="preserve"> 2016, showing the total number of patients, new patients,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payer mix,</w:t>
            </w:r>
            <w:r w:rsidRPr="000602C8">
              <w:rPr>
                <w:rFonts w:ascii="Times New Roman" w:hAnsi="Times New Roman"/>
                <w:sz w:val="24"/>
                <w:szCs w:val="24"/>
              </w:rPr>
              <w:t xml:space="preserve"> and break-even numbers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each clinic and all clinics combined</w:t>
            </w:r>
            <w:r w:rsidRPr="000602C8">
              <w:rPr>
                <w:rFonts w:ascii="Times New Roman" w:hAnsi="Times New Roman"/>
                <w:sz w:val="24"/>
                <w:szCs w:val="24"/>
              </w:rPr>
              <w:t xml:space="preserve">. He also presented a graph representing the payer mix </w:t>
            </w:r>
          </w:p>
          <w:p w:rsidR="00904598" w:rsidRDefault="000602C8" w:rsidP="000602C8">
            <w:pPr>
              <w:pStyle w:val="DefaultTex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A committee member asked what portion of the clinic numbers were behavioral health patients. Mike stated he would bring the data and present at the next meeting.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98" w:rsidRDefault="00904598">
            <w:pPr>
              <w:pStyle w:val="DefaultText"/>
              <w:rPr>
                <w:szCs w:val="24"/>
              </w:rPr>
            </w:pPr>
          </w:p>
        </w:tc>
      </w:tr>
      <w:tr w:rsidR="00DA3C3A" w:rsidTr="00B57C7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3A" w:rsidRDefault="00DA3C3A" w:rsidP="00CB359B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Finance</w:t>
            </w:r>
          </w:p>
          <w:p w:rsidR="00DA3C3A" w:rsidRPr="00F159DC" w:rsidRDefault="00DA3C3A" w:rsidP="00CB359B">
            <w:pPr>
              <w:pStyle w:val="DefaultText"/>
              <w:rPr>
                <w:b/>
                <w:szCs w:val="24"/>
              </w:rPr>
            </w:pPr>
            <w:r>
              <w:rPr>
                <w:i/>
                <w:szCs w:val="24"/>
              </w:rPr>
              <w:t>Mike Hobbs</w:t>
            </w:r>
          </w:p>
          <w:p w:rsidR="00DA3C3A" w:rsidRDefault="00DA3C3A" w:rsidP="00CB359B">
            <w:pPr>
              <w:pStyle w:val="DefaultTex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November Financial Review &amp; Statistics</w:t>
            </w:r>
          </w:p>
          <w:p w:rsidR="00DA3C3A" w:rsidRDefault="00DA3C3A" w:rsidP="00CB359B">
            <w:pPr>
              <w:pStyle w:val="DefaultTex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Approval of </w:t>
            </w:r>
            <w:r w:rsidR="00776E38">
              <w:rPr>
                <w:szCs w:val="24"/>
              </w:rPr>
              <w:t>Novem</w:t>
            </w:r>
            <w:r>
              <w:rPr>
                <w:szCs w:val="24"/>
              </w:rPr>
              <w:t>ber Paid &amp; Unpaid Claims</w:t>
            </w:r>
            <w:r w:rsidRPr="00DE4BB3">
              <w:rPr>
                <w:b/>
                <w:color w:val="FF0000"/>
                <w:szCs w:val="24"/>
              </w:rPr>
              <w:t>(Action)</w:t>
            </w:r>
          </w:p>
          <w:p w:rsidR="00DA3C3A" w:rsidRPr="007E4E40" w:rsidRDefault="00DA3C3A" w:rsidP="00CB359B">
            <w:pPr>
              <w:pStyle w:val="DefaultText"/>
              <w:numPr>
                <w:ilvl w:val="0"/>
                <w:numId w:val="1"/>
              </w:numPr>
              <w:rPr>
                <w:szCs w:val="24"/>
              </w:rPr>
            </w:pPr>
            <w:r w:rsidRPr="007E4E40">
              <w:rPr>
                <w:szCs w:val="24"/>
              </w:rPr>
              <w:t>Opportunity for Finance Related Questions or Concerns of Committee Members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C8" w:rsidRDefault="000602C8" w:rsidP="00776E3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318C1">
              <w:rPr>
                <w:rFonts w:ascii="Times New Roman" w:hAnsi="Times New Roman"/>
                <w:sz w:val="24"/>
                <w:szCs w:val="24"/>
              </w:rPr>
              <w:t xml:space="preserve">Mike Hobbs presented the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financial data for the month of </w:t>
            </w:r>
            <w:r>
              <w:rPr>
                <w:rFonts w:ascii="Times New Roman" w:hAnsi="Times New Roman"/>
                <w:sz w:val="24"/>
                <w:szCs w:val="24"/>
              </w:rPr>
              <w:t>Novem</w:t>
            </w:r>
            <w:r>
              <w:rPr>
                <w:rFonts w:ascii="Times New Roman" w:hAnsi="Times New Roman"/>
                <w:sz w:val="24"/>
                <w:szCs w:val="24"/>
              </w:rPr>
              <w:t>ber</w:t>
            </w:r>
            <w:r w:rsidRPr="001318C1">
              <w:rPr>
                <w:rFonts w:ascii="Times New Roman" w:hAnsi="Times New Roman"/>
                <w:sz w:val="24"/>
                <w:szCs w:val="24"/>
              </w:rPr>
              <w:t xml:space="preserve"> 2016. </w:t>
            </w:r>
          </w:p>
          <w:p w:rsidR="00776E38" w:rsidRDefault="00776E38" w:rsidP="00776E38">
            <w:pPr>
              <w:pStyle w:val="DefaultTex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The </w:t>
            </w:r>
            <w:r>
              <w:rPr>
                <w:szCs w:val="24"/>
              </w:rPr>
              <w:t>Novem</w:t>
            </w:r>
            <w:r>
              <w:rPr>
                <w:szCs w:val="24"/>
              </w:rPr>
              <w:t>ber 2016 Paid and Unpaid C</w:t>
            </w:r>
            <w:r w:rsidRPr="008B67B7">
              <w:rPr>
                <w:szCs w:val="24"/>
              </w:rPr>
              <w:t>laims were presented for approval.</w:t>
            </w:r>
          </w:p>
          <w:p w:rsidR="00776E38" w:rsidRDefault="00776E38" w:rsidP="00776E38">
            <w:pPr>
              <w:pStyle w:val="DefaultText"/>
              <w:rPr>
                <w:szCs w:val="24"/>
              </w:rPr>
            </w:pPr>
          </w:p>
          <w:p w:rsidR="00DA3C3A" w:rsidRDefault="00776E38" w:rsidP="00776E38">
            <w:pPr>
              <w:pStyle w:val="DefaultText"/>
              <w:rPr>
                <w:b/>
                <w:i/>
                <w:szCs w:val="24"/>
              </w:rPr>
            </w:pPr>
            <w:r>
              <w:rPr>
                <w:b/>
                <w:i/>
                <w:color w:val="222222"/>
                <w:szCs w:val="19"/>
              </w:rPr>
              <w:t xml:space="preserve">Motion made by </w:t>
            </w:r>
            <w:r>
              <w:rPr>
                <w:b/>
                <w:i/>
                <w:szCs w:val="24"/>
              </w:rPr>
              <w:t>Dave Johnson</w:t>
            </w:r>
            <w:r>
              <w:rPr>
                <w:b/>
                <w:i/>
                <w:color w:val="222222"/>
                <w:szCs w:val="19"/>
              </w:rPr>
              <w:t xml:space="preserve"> </w:t>
            </w:r>
            <w:r>
              <w:rPr>
                <w:b/>
                <w:i/>
                <w:color w:val="222222"/>
                <w:szCs w:val="19"/>
              </w:rPr>
              <w:t xml:space="preserve">to present the </w:t>
            </w:r>
            <w:r w:rsidR="00F40D70">
              <w:rPr>
                <w:b/>
                <w:i/>
                <w:color w:val="222222"/>
                <w:szCs w:val="19"/>
              </w:rPr>
              <w:t>paid and unpaid claims</w:t>
            </w:r>
            <w:r>
              <w:rPr>
                <w:b/>
                <w:i/>
                <w:color w:val="222222"/>
                <w:szCs w:val="19"/>
              </w:rPr>
              <w:t xml:space="preserve"> </w:t>
            </w:r>
            <w:r>
              <w:rPr>
                <w:b/>
                <w:i/>
                <w:szCs w:val="24"/>
              </w:rPr>
              <w:t>to the full Clay County Board. Seconded by</w:t>
            </w:r>
            <w:r>
              <w:rPr>
                <w:b/>
                <w:i/>
                <w:szCs w:val="24"/>
              </w:rPr>
              <w:t xml:space="preserve"> John Bayler</w:t>
            </w:r>
            <w:r>
              <w:rPr>
                <w:b/>
                <w:i/>
                <w:szCs w:val="24"/>
              </w:rPr>
              <w:t xml:space="preserve"> Motion carried</w:t>
            </w:r>
            <w:r>
              <w:rPr>
                <w:b/>
                <w:i/>
                <w:szCs w:val="24"/>
              </w:rPr>
              <w:t>.</w:t>
            </w:r>
          </w:p>
          <w:p w:rsidR="00776E38" w:rsidRDefault="00776E38" w:rsidP="00776E38">
            <w:pPr>
              <w:pStyle w:val="DefaultText"/>
              <w:rPr>
                <w:b/>
                <w:i/>
                <w:szCs w:val="24"/>
              </w:rPr>
            </w:pPr>
          </w:p>
          <w:p w:rsidR="00776E38" w:rsidRPr="00776E38" w:rsidRDefault="00776E38" w:rsidP="00776E38">
            <w:pPr>
              <w:pStyle w:val="DefaultText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 xml:space="preserve">Mike informed the committee that employee payroll will be distributed biweekly on Friday instead of biweekly on Wednesday. </w:t>
            </w:r>
          </w:p>
          <w:p w:rsidR="00776E38" w:rsidRDefault="00776E38" w:rsidP="00776E38">
            <w:pPr>
              <w:pStyle w:val="DefaultText"/>
              <w:rPr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3A" w:rsidRDefault="00776E38">
            <w:pPr>
              <w:pStyle w:val="DefaultText"/>
              <w:rPr>
                <w:szCs w:val="24"/>
              </w:rPr>
            </w:pPr>
            <w:r>
              <w:rPr>
                <w:szCs w:val="24"/>
              </w:rPr>
              <w:t>None</w:t>
            </w:r>
          </w:p>
          <w:p w:rsidR="00776E38" w:rsidRDefault="00776E38">
            <w:pPr>
              <w:pStyle w:val="DefaultText"/>
              <w:rPr>
                <w:szCs w:val="24"/>
              </w:rPr>
            </w:pPr>
          </w:p>
          <w:p w:rsidR="00776E38" w:rsidRDefault="00776E38">
            <w:pPr>
              <w:pStyle w:val="DefaultText"/>
              <w:rPr>
                <w:szCs w:val="24"/>
              </w:rPr>
            </w:pPr>
          </w:p>
          <w:p w:rsidR="00776E38" w:rsidRDefault="00776E38">
            <w:pPr>
              <w:pStyle w:val="DefaultText"/>
              <w:rPr>
                <w:szCs w:val="24"/>
              </w:rPr>
            </w:pPr>
            <w:r w:rsidRPr="00FB59A1">
              <w:rPr>
                <w:szCs w:val="24"/>
              </w:rPr>
              <w:t>Present to the full Clay County Board</w:t>
            </w:r>
            <w:r>
              <w:rPr>
                <w:szCs w:val="24"/>
              </w:rPr>
              <w:t>.</w:t>
            </w:r>
          </w:p>
          <w:p w:rsidR="00776E38" w:rsidRDefault="00776E38">
            <w:pPr>
              <w:pStyle w:val="DefaultText"/>
              <w:rPr>
                <w:szCs w:val="24"/>
              </w:rPr>
            </w:pPr>
          </w:p>
          <w:p w:rsidR="00776E38" w:rsidRDefault="00776E38">
            <w:pPr>
              <w:pStyle w:val="DefaultText"/>
              <w:rPr>
                <w:szCs w:val="24"/>
              </w:rPr>
            </w:pPr>
          </w:p>
          <w:p w:rsidR="00776E38" w:rsidRDefault="00776E38">
            <w:pPr>
              <w:pStyle w:val="DefaultText"/>
              <w:rPr>
                <w:szCs w:val="24"/>
              </w:rPr>
            </w:pPr>
          </w:p>
          <w:p w:rsidR="00776E38" w:rsidRDefault="00776E38">
            <w:pPr>
              <w:pStyle w:val="DefaultText"/>
              <w:rPr>
                <w:szCs w:val="24"/>
              </w:rPr>
            </w:pPr>
          </w:p>
          <w:p w:rsidR="00776E38" w:rsidRDefault="00776E38">
            <w:pPr>
              <w:pStyle w:val="DefaultText"/>
              <w:rPr>
                <w:szCs w:val="24"/>
              </w:rPr>
            </w:pPr>
          </w:p>
          <w:p w:rsidR="00776E38" w:rsidRDefault="00776E38">
            <w:pPr>
              <w:pStyle w:val="DefaultText"/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</w:tr>
      <w:tr w:rsidR="00DA3C3A" w:rsidTr="00B57C7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3A" w:rsidRPr="00613004" w:rsidRDefault="00DA3C3A" w:rsidP="00DA3C3A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HR &amp; Marketing Report</w:t>
            </w:r>
          </w:p>
          <w:p w:rsidR="00DA3C3A" w:rsidRDefault="00DA3C3A" w:rsidP="00DA3C3A">
            <w:pPr>
              <w:pStyle w:val="DefaultText"/>
              <w:rPr>
                <w:i/>
                <w:szCs w:val="24"/>
              </w:rPr>
            </w:pPr>
            <w:r w:rsidRPr="00613004">
              <w:rPr>
                <w:i/>
                <w:szCs w:val="24"/>
              </w:rPr>
              <w:t>Chelsea Musgrave</w:t>
            </w:r>
          </w:p>
          <w:p w:rsidR="00DA3C3A" w:rsidRPr="00D13ECD" w:rsidRDefault="00DA3C3A" w:rsidP="00776E38">
            <w:pPr>
              <w:pStyle w:val="DefaultText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>Opportunity for HR/Marketing</w:t>
            </w:r>
            <w:r w:rsidRPr="00613004">
              <w:rPr>
                <w:szCs w:val="24"/>
              </w:rPr>
              <w:t xml:space="preserve"> Related Questions or Concerns </w:t>
            </w:r>
            <w:r>
              <w:rPr>
                <w:szCs w:val="24"/>
              </w:rPr>
              <w:t>of Committee Members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3A" w:rsidRDefault="00776E38" w:rsidP="00ED6547">
            <w:pPr>
              <w:pStyle w:val="DefaultText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 xml:space="preserve">Chelsea Musgrave reported that the TPA transition from Mutual Medical to </w:t>
            </w:r>
            <w:r w:rsidR="00ED6547">
              <w:rPr>
                <w:szCs w:val="24"/>
              </w:rPr>
              <w:t>CoreSource</w:t>
            </w:r>
            <w:r>
              <w:rPr>
                <w:szCs w:val="24"/>
              </w:rPr>
              <w:t xml:space="preserve"> has been </w:t>
            </w:r>
            <w:r w:rsidR="00ED6547">
              <w:rPr>
                <w:szCs w:val="24"/>
              </w:rPr>
              <w:t xml:space="preserve">smooth, with the exception of an issue with bank account transaction notifications. </w:t>
            </w:r>
          </w:p>
          <w:p w:rsidR="00ED6547" w:rsidRDefault="00ED6547" w:rsidP="00ED6547">
            <w:pPr>
              <w:pStyle w:val="DefaultText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>The employee health insurance plans took effect January 1</w:t>
            </w:r>
            <w:r w:rsidRPr="00ED6547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. </w:t>
            </w:r>
          </w:p>
          <w:p w:rsidR="00672B5D" w:rsidRDefault="00672B5D" w:rsidP="00672B5D">
            <w:pPr>
              <w:pStyle w:val="DefaultText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 xml:space="preserve">A committee member asked about the process of </w:t>
            </w:r>
            <w:r>
              <w:rPr>
                <w:szCs w:val="24"/>
              </w:rPr>
              <w:lastRenderedPageBreak/>
              <w:t xml:space="preserve">notification for when an employee changes positions, as there was a concern that had been voiced about lack of notification of the change with the Industrial Coordinator. </w:t>
            </w:r>
            <w:r w:rsidR="00D62589">
              <w:rPr>
                <w:szCs w:val="24"/>
              </w:rPr>
              <w:t xml:space="preserve">Chelsea informed the committee that in the future we will provide as much communication as possible when an employee changes positions.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3A" w:rsidRDefault="00672B5D">
            <w:pPr>
              <w:pStyle w:val="DefaultText"/>
              <w:rPr>
                <w:szCs w:val="24"/>
              </w:rPr>
            </w:pPr>
            <w:r>
              <w:rPr>
                <w:szCs w:val="24"/>
              </w:rPr>
              <w:lastRenderedPageBreak/>
              <w:t>None</w:t>
            </w:r>
          </w:p>
        </w:tc>
      </w:tr>
      <w:tr w:rsidR="00DA3C3A" w:rsidTr="00B57C7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3A" w:rsidRDefault="00DA3C3A" w:rsidP="00DA3C3A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IT &amp; Plant Operations Report</w:t>
            </w:r>
          </w:p>
          <w:p w:rsidR="00DA3C3A" w:rsidRDefault="00DA3C3A" w:rsidP="00DA3C3A">
            <w:pPr>
              <w:pStyle w:val="DefaultText"/>
              <w:rPr>
                <w:i/>
                <w:szCs w:val="24"/>
              </w:rPr>
            </w:pPr>
            <w:r>
              <w:rPr>
                <w:i/>
                <w:szCs w:val="24"/>
              </w:rPr>
              <w:t>Phil Bute</w:t>
            </w:r>
          </w:p>
          <w:p w:rsidR="00DA3C3A" w:rsidRPr="00317F14" w:rsidRDefault="00DA3C3A" w:rsidP="00DA3C3A">
            <w:pPr>
              <w:pStyle w:val="DefaultText"/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szCs w:val="24"/>
              </w:rPr>
              <w:t>Opportunity for IT/Plant Operations</w:t>
            </w:r>
            <w:r w:rsidRPr="00613004">
              <w:rPr>
                <w:szCs w:val="24"/>
              </w:rPr>
              <w:t xml:space="preserve"> Related Questions or Concerns </w:t>
            </w:r>
            <w:r>
              <w:rPr>
                <w:szCs w:val="24"/>
              </w:rPr>
              <w:t>of Committee Members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3A" w:rsidRDefault="00D62589" w:rsidP="00D62589">
            <w:pPr>
              <w:pStyle w:val="DefaultText"/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szCs w:val="24"/>
              </w:rPr>
              <w:t xml:space="preserve">Phil Bute reported that the computers purchased by the </w:t>
            </w:r>
            <w:r w:rsidR="00E91474">
              <w:rPr>
                <w:szCs w:val="24"/>
              </w:rPr>
              <w:t>Endowment</w:t>
            </w:r>
            <w:r>
              <w:rPr>
                <w:szCs w:val="24"/>
              </w:rPr>
              <w:t xml:space="preserve"> Foundation have been ins</w:t>
            </w:r>
            <w:r w:rsidR="00BF1AE5">
              <w:rPr>
                <w:szCs w:val="24"/>
              </w:rPr>
              <w:t>talled</w:t>
            </w:r>
            <w:r w:rsidR="00343EF9">
              <w:rPr>
                <w:szCs w:val="24"/>
              </w:rPr>
              <w:t xml:space="preserve"> at the Flora and Clay City Clinics. The Cisne and Louisville Clinic computer installations are in process.</w:t>
            </w:r>
          </w:p>
          <w:p w:rsidR="00343EF9" w:rsidRDefault="00343EF9" w:rsidP="00D62589">
            <w:pPr>
              <w:pStyle w:val="DefaultText"/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szCs w:val="24"/>
              </w:rPr>
              <w:t>There were no further questions or concerns of committee members.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3A" w:rsidRDefault="00343EF9">
            <w:pPr>
              <w:pStyle w:val="DefaultText"/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</w:tr>
      <w:tr w:rsidR="00DA3C3A" w:rsidTr="00B57C7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3A" w:rsidRDefault="00DA3C3A" w:rsidP="00317F14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Quality &amp; Compliance Report</w:t>
            </w:r>
          </w:p>
          <w:p w:rsidR="00DA3C3A" w:rsidRDefault="00DA3C3A" w:rsidP="00317F14">
            <w:pPr>
              <w:pStyle w:val="DefaultText"/>
              <w:rPr>
                <w:i/>
                <w:szCs w:val="24"/>
              </w:rPr>
            </w:pPr>
            <w:r>
              <w:rPr>
                <w:i/>
                <w:szCs w:val="24"/>
              </w:rPr>
              <w:t>Tammy Mulvaney</w:t>
            </w:r>
          </w:p>
          <w:p w:rsidR="00DA3C3A" w:rsidRDefault="00DA3C3A" w:rsidP="00317F14">
            <w:pPr>
              <w:pStyle w:val="DefaultText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Credentials Committee</w:t>
            </w:r>
            <w:r>
              <w:rPr>
                <w:b/>
                <w:color w:val="FF0000"/>
                <w:szCs w:val="24"/>
              </w:rPr>
              <w:t>(Action)</w:t>
            </w:r>
          </w:p>
          <w:p w:rsidR="00DA3C3A" w:rsidRPr="00317F14" w:rsidRDefault="00DA3C3A" w:rsidP="00317F14">
            <w:pPr>
              <w:pStyle w:val="DefaultText"/>
              <w:numPr>
                <w:ilvl w:val="0"/>
                <w:numId w:val="6"/>
              </w:numPr>
              <w:rPr>
                <w:szCs w:val="24"/>
              </w:rPr>
            </w:pPr>
            <w:r w:rsidRPr="00317F14">
              <w:rPr>
                <w:szCs w:val="24"/>
              </w:rPr>
              <w:t>Opportunity for Quality/Compliance Related Questions or Concerns of Committee Members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3A" w:rsidRDefault="008124EC" w:rsidP="00E57258">
            <w:pPr>
              <w:pStyle w:val="DefaultText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The credentials from the November 16, 2016 Credentials Committee meeting were presented for approval.</w:t>
            </w:r>
          </w:p>
          <w:p w:rsidR="000602C8" w:rsidRDefault="000602C8">
            <w:pPr>
              <w:pStyle w:val="DefaultText"/>
              <w:rPr>
                <w:szCs w:val="24"/>
              </w:rPr>
            </w:pPr>
          </w:p>
          <w:p w:rsidR="008124EC" w:rsidRPr="008124EC" w:rsidRDefault="008124EC">
            <w:pPr>
              <w:pStyle w:val="DefaultText"/>
              <w:rPr>
                <w:b/>
                <w:szCs w:val="24"/>
              </w:rPr>
            </w:pPr>
            <w:r w:rsidRPr="008124EC">
              <w:rPr>
                <w:b/>
                <w:szCs w:val="24"/>
              </w:rPr>
              <w:t>Provisional Appointment:</w:t>
            </w:r>
          </w:p>
          <w:p w:rsidR="008124EC" w:rsidRDefault="008124EC" w:rsidP="008124EC">
            <w:pPr>
              <w:overflowPunct/>
              <w:rPr>
                <w:szCs w:val="24"/>
              </w:rPr>
            </w:pPr>
            <w:r>
              <w:rPr>
                <w:szCs w:val="24"/>
              </w:rPr>
              <w:t>Jason Cox, MD Courtesy Radiology</w:t>
            </w:r>
          </w:p>
          <w:p w:rsidR="008124EC" w:rsidRDefault="008124EC" w:rsidP="008124EC">
            <w:pPr>
              <w:pStyle w:val="DefaultText"/>
              <w:rPr>
                <w:szCs w:val="24"/>
              </w:rPr>
            </w:pPr>
            <w:r>
              <w:rPr>
                <w:szCs w:val="24"/>
              </w:rPr>
              <w:t>Jason Jerabek, DO Current Medical Staff</w:t>
            </w:r>
          </w:p>
          <w:p w:rsidR="008124EC" w:rsidRDefault="008124EC">
            <w:pPr>
              <w:pStyle w:val="DefaultText"/>
              <w:rPr>
                <w:szCs w:val="24"/>
              </w:rPr>
            </w:pPr>
          </w:p>
          <w:p w:rsidR="008124EC" w:rsidRDefault="008124EC">
            <w:pPr>
              <w:pStyle w:val="DefaultText"/>
              <w:rPr>
                <w:szCs w:val="24"/>
              </w:rPr>
            </w:pPr>
            <w:r w:rsidRPr="008124EC">
              <w:rPr>
                <w:b/>
                <w:szCs w:val="24"/>
              </w:rPr>
              <w:t>Reappointment</w:t>
            </w:r>
            <w:r>
              <w:rPr>
                <w:szCs w:val="24"/>
              </w:rPr>
              <w:t>:</w:t>
            </w:r>
          </w:p>
          <w:p w:rsidR="008124EC" w:rsidRDefault="008124EC" w:rsidP="008124EC">
            <w:pPr>
              <w:overflowPunct/>
              <w:rPr>
                <w:szCs w:val="24"/>
              </w:rPr>
            </w:pPr>
            <w:r>
              <w:rPr>
                <w:szCs w:val="24"/>
              </w:rPr>
              <w:t>Craig Russo, MD Courtesy Radiology</w:t>
            </w:r>
          </w:p>
          <w:p w:rsidR="008124EC" w:rsidRDefault="008124EC" w:rsidP="008124EC">
            <w:pPr>
              <w:overflowPunct/>
              <w:rPr>
                <w:szCs w:val="24"/>
              </w:rPr>
            </w:pPr>
            <w:r>
              <w:rPr>
                <w:szCs w:val="24"/>
              </w:rPr>
              <w:t>Daniel Shekleton, MD Courtesy Radiology</w:t>
            </w:r>
          </w:p>
          <w:p w:rsidR="008124EC" w:rsidRDefault="008124EC" w:rsidP="008124EC">
            <w:pPr>
              <w:overflowPunct/>
              <w:rPr>
                <w:szCs w:val="24"/>
              </w:rPr>
            </w:pPr>
            <w:r>
              <w:rPr>
                <w:szCs w:val="24"/>
              </w:rPr>
              <w:t>Brandon Wynn, DO Courtesy Radiology</w:t>
            </w:r>
          </w:p>
          <w:p w:rsidR="008124EC" w:rsidRDefault="008124EC" w:rsidP="008124EC">
            <w:pPr>
              <w:overflowPunct/>
              <w:rPr>
                <w:szCs w:val="24"/>
              </w:rPr>
            </w:pPr>
            <w:r>
              <w:rPr>
                <w:szCs w:val="24"/>
              </w:rPr>
              <w:t>Raymond Lee, MD Courtesy Radiology</w:t>
            </w:r>
          </w:p>
          <w:p w:rsidR="008124EC" w:rsidRDefault="008124EC" w:rsidP="008124EC">
            <w:pPr>
              <w:overflowPunct/>
              <w:rPr>
                <w:szCs w:val="24"/>
              </w:rPr>
            </w:pPr>
            <w:r>
              <w:rPr>
                <w:szCs w:val="24"/>
              </w:rPr>
              <w:t>Mark Freeman, MD Courtesy Psychiatrics</w:t>
            </w:r>
          </w:p>
          <w:p w:rsidR="008124EC" w:rsidRDefault="008124EC" w:rsidP="008124EC">
            <w:pPr>
              <w:pStyle w:val="DefaultText"/>
              <w:rPr>
                <w:szCs w:val="24"/>
              </w:rPr>
            </w:pPr>
            <w:r>
              <w:rPr>
                <w:szCs w:val="24"/>
              </w:rPr>
              <w:t>Mark Napier, MD Courtesy Psychiatrics</w:t>
            </w:r>
          </w:p>
          <w:p w:rsidR="000602C8" w:rsidRDefault="000602C8" w:rsidP="008124EC">
            <w:pPr>
              <w:pStyle w:val="DefaultText"/>
              <w:rPr>
                <w:szCs w:val="24"/>
              </w:rPr>
            </w:pPr>
          </w:p>
          <w:p w:rsidR="000602C8" w:rsidRDefault="000602C8" w:rsidP="000602C8">
            <w:pPr>
              <w:pStyle w:val="DefaultTex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Motion made by </w:t>
            </w:r>
            <w:r>
              <w:rPr>
                <w:b/>
                <w:i/>
                <w:szCs w:val="24"/>
              </w:rPr>
              <w:t>John Bayler</w:t>
            </w:r>
            <w:r>
              <w:rPr>
                <w:b/>
                <w:i/>
                <w:szCs w:val="24"/>
              </w:rPr>
              <w:t xml:space="preserve"> to present the </w:t>
            </w:r>
            <w:r>
              <w:rPr>
                <w:b/>
                <w:i/>
                <w:szCs w:val="24"/>
              </w:rPr>
              <w:t>credentials</w:t>
            </w:r>
            <w:r>
              <w:rPr>
                <w:b/>
                <w:i/>
                <w:szCs w:val="24"/>
              </w:rPr>
              <w:t xml:space="preserve"> to the full </w:t>
            </w:r>
            <w:r>
              <w:rPr>
                <w:b/>
                <w:i/>
                <w:szCs w:val="24"/>
              </w:rPr>
              <w:t>Clay County Board. Seconded by Dave Johnson</w:t>
            </w:r>
            <w:r>
              <w:rPr>
                <w:b/>
                <w:i/>
                <w:szCs w:val="24"/>
              </w:rPr>
              <w:t>. Motion carried.</w:t>
            </w:r>
          </w:p>
          <w:p w:rsidR="00E57258" w:rsidRDefault="00E57258" w:rsidP="00E57258">
            <w:pPr>
              <w:pStyle w:val="DefaultText"/>
              <w:ind w:left="720"/>
              <w:rPr>
                <w:b/>
                <w:i/>
                <w:szCs w:val="24"/>
              </w:rPr>
            </w:pPr>
          </w:p>
          <w:p w:rsidR="00E57258" w:rsidRPr="00E57258" w:rsidRDefault="00E57258" w:rsidP="00A218DB">
            <w:pPr>
              <w:pStyle w:val="DefaultText"/>
              <w:numPr>
                <w:ilvl w:val="0"/>
                <w:numId w:val="17"/>
              </w:numPr>
              <w:rPr>
                <w:szCs w:val="24"/>
              </w:rPr>
            </w:pPr>
            <w:r>
              <w:rPr>
                <w:szCs w:val="24"/>
              </w:rPr>
              <w:t xml:space="preserve">Tammy Mulvaney reported that </w:t>
            </w:r>
            <w:r w:rsidR="00DD6732">
              <w:rPr>
                <w:szCs w:val="24"/>
              </w:rPr>
              <w:t xml:space="preserve">preparations for the Joint Commission survey continue, as the survey is expected </w:t>
            </w:r>
            <w:r w:rsidR="00DD6732">
              <w:rPr>
                <w:szCs w:val="24"/>
              </w:rPr>
              <w:lastRenderedPageBreak/>
              <w:t xml:space="preserve">to take place </w:t>
            </w:r>
            <w:r w:rsidR="00A218DB">
              <w:rPr>
                <w:szCs w:val="24"/>
              </w:rPr>
              <w:t>before the end of the month. Tammy and the Administration team are confident that the survey will be successful.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3A" w:rsidRDefault="000602C8">
            <w:pPr>
              <w:pStyle w:val="DefaultText"/>
              <w:rPr>
                <w:szCs w:val="24"/>
              </w:rPr>
            </w:pPr>
            <w:r w:rsidRPr="00FB59A1">
              <w:rPr>
                <w:szCs w:val="24"/>
              </w:rPr>
              <w:lastRenderedPageBreak/>
              <w:t>Present to the full Clay County Board</w:t>
            </w:r>
            <w:r>
              <w:rPr>
                <w:szCs w:val="24"/>
              </w:rPr>
              <w:t>.</w:t>
            </w:r>
          </w:p>
          <w:p w:rsidR="00A218DB" w:rsidRDefault="00A218DB">
            <w:pPr>
              <w:pStyle w:val="DefaultText"/>
              <w:rPr>
                <w:szCs w:val="24"/>
              </w:rPr>
            </w:pPr>
          </w:p>
          <w:p w:rsidR="00A218DB" w:rsidRDefault="00A218DB">
            <w:pPr>
              <w:pStyle w:val="DefaultText"/>
              <w:rPr>
                <w:szCs w:val="24"/>
              </w:rPr>
            </w:pPr>
          </w:p>
          <w:p w:rsidR="00A218DB" w:rsidRDefault="00A218DB">
            <w:pPr>
              <w:pStyle w:val="DefaultText"/>
              <w:rPr>
                <w:szCs w:val="24"/>
              </w:rPr>
            </w:pPr>
          </w:p>
          <w:p w:rsidR="00A218DB" w:rsidRDefault="00A218DB">
            <w:pPr>
              <w:pStyle w:val="DefaultText"/>
              <w:rPr>
                <w:szCs w:val="24"/>
              </w:rPr>
            </w:pPr>
          </w:p>
          <w:p w:rsidR="00A218DB" w:rsidRDefault="00A218DB">
            <w:pPr>
              <w:pStyle w:val="DefaultText"/>
              <w:rPr>
                <w:szCs w:val="24"/>
              </w:rPr>
            </w:pPr>
          </w:p>
          <w:p w:rsidR="00A218DB" w:rsidRDefault="00A218DB">
            <w:pPr>
              <w:pStyle w:val="DefaultText"/>
              <w:rPr>
                <w:szCs w:val="24"/>
              </w:rPr>
            </w:pPr>
          </w:p>
          <w:p w:rsidR="00A218DB" w:rsidRDefault="00A218DB">
            <w:pPr>
              <w:pStyle w:val="DefaultText"/>
              <w:rPr>
                <w:szCs w:val="24"/>
              </w:rPr>
            </w:pPr>
          </w:p>
          <w:p w:rsidR="00A218DB" w:rsidRDefault="00A218DB">
            <w:pPr>
              <w:pStyle w:val="DefaultText"/>
              <w:rPr>
                <w:szCs w:val="24"/>
              </w:rPr>
            </w:pPr>
          </w:p>
          <w:p w:rsidR="00A218DB" w:rsidRDefault="00A218DB">
            <w:pPr>
              <w:pStyle w:val="DefaultText"/>
              <w:rPr>
                <w:szCs w:val="24"/>
              </w:rPr>
            </w:pPr>
          </w:p>
          <w:p w:rsidR="00A218DB" w:rsidRDefault="00A218DB">
            <w:pPr>
              <w:pStyle w:val="DefaultText"/>
              <w:rPr>
                <w:szCs w:val="24"/>
              </w:rPr>
            </w:pPr>
          </w:p>
          <w:p w:rsidR="00A218DB" w:rsidRDefault="00A218DB">
            <w:pPr>
              <w:pStyle w:val="DefaultText"/>
              <w:rPr>
                <w:szCs w:val="24"/>
              </w:rPr>
            </w:pPr>
          </w:p>
          <w:p w:rsidR="00A218DB" w:rsidRDefault="00A218DB">
            <w:pPr>
              <w:pStyle w:val="DefaultText"/>
              <w:rPr>
                <w:szCs w:val="24"/>
              </w:rPr>
            </w:pPr>
          </w:p>
          <w:p w:rsidR="00A218DB" w:rsidRDefault="00A218DB">
            <w:pPr>
              <w:pStyle w:val="DefaultText"/>
              <w:rPr>
                <w:szCs w:val="24"/>
              </w:rPr>
            </w:pPr>
          </w:p>
          <w:p w:rsidR="00A218DB" w:rsidRDefault="00A218DB">
            <w:pPr>
              <w:pStyle w:val="DefaultText"/>
              <w:rPr>
                <w:szCs w:val="24"/>
              </w:rPr>
            </w:pPr>
          </w:p>
          <w:p w:rsidR="00A218DB" w:rsidRDefault="00A218DB">
            <w:pPr>
              <w:pStyle w:val="DefaultText"/>
              <w:rPr>
                <w:szCs w:val="24"/>
              </w:rPr>
            </w:pPr>
          </w:p>
          <w:p w:rsidR="00A218DB" w:rsidRDefault="00A218DB">
            <w:pPr>
              <w:pStyle w:val="DefaultText"/>
              <w:rPr>
                <w:szCs w:val="24"/>
              </w:rPr>
            </w:pPr>
          </w:p>
          <w:p w:rsidR="00A218DB" w:rsidRDefault="00A218DB">
            <w:pPr>
              <w:pStyle w:val="DefaultText"/>
              <w:rPr>
                <w:szCs w:val="24"/>
              </w:rPr>
            </w:pPr>
          </w:p>
          <w:p w:rsidR="00A218DB" w:rsidRDefault="00A218DB">
            <w:pPr>
              <w:pStyle w:val="DefaultText"/>
              <w:rPr>
                <w:szCs w:val="24"/>
              </w:rPr>
            </w:pPr>
            <w:r>
              <w:rPr>
                <w:szCs w:val="24"/>
              </w:rPr>
              <w:t>None</w:t>
            </w:r>
          </w:p>
          <w:p w:rsidR="00A218DB" w:rsidRDefault="00A218DB">
            <w:pPr>
              <w:pStyle w:val="DefaultText"/>
              <w:rPr>
                <w:szCs w:val="24"/>
              </w:rPr>
            </w:pPr>
          </w:p>
        </w:tc>
      </w:tr>
      <w:tr w:rsidR="00DA3C3A" w:rsidTr="00D848F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3A" w:rsidRDefault="00DA3C3A" w:rsidP="00DA3C3A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CNO Report</w:t>
            </w:r>
          </w:p>
          <w:p w:rsidR="00DA3C3A" w:rsidRDefault="00DA3C3A" w:rsidP="00DA3C3A">
            <w:pPr>
              <w:pStyle w:val="DefaultText"/>
              <w:rPr>
                <w:i/>
                <w:szCs w:val="24"/>
              </w:rPr>
            </w:pPr>
            <w:r>
              <w:rPr>
                <w:i/>
                <w:szCs w:val="24"/>
              </w:rPr>
              <w:t>Carrie Miller</w:t>
            </w:r>
          </w:p>
          <w:p w:rsidR="00DA3C3A" w:rsidRDefault="00DA3C3A" w:rsidP="00DA3C3A">
            <w:pPr>
              <w:pStyle w:val="DefaultText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Patient Experience Survey Scores</w:t>
            </w:r>
          </w:p>
          <w:p w:rsidR="00DA3C3A" w:rsidRDefault="00DA3C3A" w:rsidP="00DA3C3A">
            <w:pPr>
              <w:pStyle w:val="DefaultText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Capital Purchase-Colonoscope</w:t>
            </w:r>
            <w:r>
              <w:rPr>
                <w:b/>
                <w:color w:val="FF0000"/>
                <w:szCs w:val="24"/>
              </w:rPr>
              <w:t>(Action)</w:t>
            </w:r>
          </w:p>
          <w:p w:rsidR="00DA3C3A" w:rsidRPr="00DA3C3A" w:rsidRDefault="00DA3C3A" w:rsidP="00DA3C3A">
            <w:pPr>
              <w:pStyle w:val="DefaultText"/>
              <w:numPr>
                <w:ilvl w:val="0"/>
                <w:numId w:val="8"/>
              </w:numPr>
              <w:rPr>
                <w:szCs w:val="24"/>
              </w:rPr>
            </w:pPr>
            <w:r w:rsidRPr="00DA3C3A">
              <w:rPr>
                <w:szCs w:val="24"/>
              </w:rPr>
              <w:t>Opportunity for Clinical Services Related Questions or Concerns of Committee Members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3A" w:rsidRDefault="00E57258" w:rsidP="00E57258">
            <w:pPr>
              <w:pStyle w:val="DefaultText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 xml:space="preserve">Carrie Miller presented the Patient Experience Survey scores for </w:t>
            </w:r>
            <w:r>
              <w:rPr>
                <w:szCs w:val="24"/>
              </w:rPr>
              <w:t>Dece</w:t>
            </w:r>
            <w:r>
              <w:rPr>
                <w:szCs w:val="24"/>
              </w:rPr>
              <w:t>mber 2016</w:t>
            </w:r>
            <w:r w:rsidR="00A218DB">
              <w:rPr>
                <w:szCs w:val="24"/>
              </w:rPr>
              <w:t>.</w:t>
            </w:r>
          </w:p>
          <w:p w:rsidR="00A218DB" w:rsidRDefault="00E7223A" w:rsidP="00E57258">
            <w:pPr>
              <w:pStyle w:val="DefaultText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 xml:space="preserve">Carrie presented information regarding the purchase of a colonoscope as capital equipment for the Surgery department. </w:t>
            </w:r>
          </w:p>
          <w:p w:rsidR="00E7223A" w:rsidRDefault="00E7223A" w:rsidP="00E7223A">
            <w:pPr>
              <w:pStyle w:val="DefaultText"/>
              <w:ind w:left="720"/>
              <w:rPr>
                <w:szCs w:val="24"/>
              </w:rPr>
            </w:pPr>
          </w:p>
          <w:p w:rsidR="00E7223A" w:rsidRDefault="00E7223A" w:rsidP="00E7223A">
            <w:pPr>
              <w:pStyle w:val="DefaultTex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Motion made by John Bayler to present the </w:t>
            </w:r>
            <w:r>
              <w:rPr>
                <w:b/>
                <w:i/>
                <w:szCs w:val="24"/>
              </w:rPr>
              <w:t>colonoscope purchase</w:t>
            </w:r>
            <w:r>
              <w:rPr>
                <w:b/>
                <w:i/>
                <w:szCs w:val="24"/>
              </w:rPr>
              <w:t xml:space="preserve"> to the full Clay County Board. Seconded by Dave Johnson. Motion carried.</w:t>
            </w:r>
            <w:r>
              <w:rPr>
                <w:b/>
                <w:i/>
                <w:szCs w:val="24"/>
              </w:rPr>
              <w:t xml:space="preserve"> </w:t>
            </w:r>
            <w:r w:rsidRPr="00E7223A">
              <w:rPr>
                <w:b/>
                <w:i/>
                <w:szCs w:val="24"/>
              </w:rPr>
              <w:t xml:space="preserve">Roll call was performed by Courtney Minton. </w:t>
            </w:r>
            <w:r w:rsidRPr="00E7223A">
              <w:rPr>
                <w:b/>
                <w:bCs/>
                <w:i/>
                <w:iCs/>
                <w:szCs w:val="24"/>
              </w:rPr>
              <w:t>Joe Goodman-</w:t>
            </w:r>
            <w:r>
              <w:rPr>
                <w:b/>
                <w:bCs/>
                <w:i/>
                <w:iCs/>
                <w:szCs w:val="24"/>
              </w:rPr>
              <w:t>yes</w:t>
            </w:r>
            <w:r w:rsidRPr="00E7223A">
              <w:rPr>
                <w:b/>
                <w:bCs/>
                <w:i/>
                <w:iCs/>
                <w:szCs w:val="24"/>
              </w:rPr>
              <w:t xml:space="preserve">. Ted Whitehead- </w:t>
            </w:r>
            <w:r>
              <w:rPr>
                <w:b/>
                <w:bCs/>
                <w:i/>
                <w:iCs/>
                <w:szCs w:val="24"/>
              </w:rPr>
              <w:t>yes</w:t>
            </w:r>
            <w:r>
              <w:rPr>
                <w:b/>
                <w:bCs/>
                <w:i/>
                <w:iCs/>
                <w:szCs w:val="24"/>
              </w:rPr>
              <w:t xml:space="preserve">. Dave </w:t>
            </w:r>
            <w:r w:rsidRPr="00C96CFD">
              <w:rPr>
                <w:b/>
                <w:bCs/>
                <w:i/>
                <w:iCs/>
                <w:szCs w:val="24"/>
              </w:rPr>
              <w:t>Johnson-</w:t>
            </w:r>
            <w:r>
              <w:rPr>
                <w:b/>
                <w:bCs/>
                <w:i/>
                <w:iCs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Cs w:val="24"/>
              </w:rPr>
              <w:t>yes</w:t>
            </w:r>
            <w:r w:rsidRPr="00C96CFD">
              <w:rPr>
                <w:b/>
                <w:bCs/>
                <w:i/>
                <w:iCs/>
                <w:szCs w:val="24"/>
              </w:rPr>
              <w:t xml:space="preserve">. </w:t>
            </w:r>
            <w:r>
              <w:rPr>
                <w:b/>
                <w:bCs/>
                <w:i/>
                <w:iCs/>
                <w:szCs w:val="24"/>
              </w:rPr>
              <w:t>Mary McCollough</w:t>
            </w:r>
            <w:r w:rsidRPr="00C96CFD">
              <w:rPr>
                <w:b/>
                <w:bCs/>
                <w:i/>
                <w:iCs/>
                <w:szCs w:val="24"/>
              </w:rPr>
              <w:t>-</w:t>
            </w:r>
            <w:r>
              <w:rPr>
                <w:b/>
                <w:bCs/>
                <w:i/>
                <w:iCs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Cs w:val="24"/>
              </w:rPr>
              <w:t>yes</w:t>
            </w:r>
            <w:r w:rsidRPr="00C96CFD">
              <w:rPr>
                <w:b/>
                <w:bCs/>
                <w:i/>
                <w:iCs/>
                <w:szCs w:val="24"/>
              </w:rPr>
              <w:t>. John Bayler-</w:t>
            </w:r>
            <w:r>
              <w:rPr>
                <w:b/>
                <w:bCs/>
                <w:i/>
                <w:iCs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Cs w:val="24"/>
              </w:rPr>
              <w:t>yes</w:t>
            </w:r>
            <w:r w:rsidRPr="00C96CFD">
              <w:rPr>
                <w:b/>
                <w:bCs/>
                <w:i/>
                <w:iCs/>
                <w:szCs w:val="24"/>
              </w:rPr>
              <w:t>.</w:t>
            </w:r>
          </w:p>
          <w:p w:rsidR="00E7223A" w:rsidRDefault="00E7223A" w:rsidP="00E7223A">
            <w:pPr>
              <w:pStyle w:val="DefaultText"/>
              <w:rPr>
                <w:b/>
                <w:i/>
                <w:szCs w:val="24"/>
              </w:rPr>
            </w:pPr>
          </w:p>
          <w:p w:rsidR="00E7223A" w:rsidRPr="00E7223A" w:rsidRDefault="00E7223A" w:rsidP="00E7223A">
            <w:pPr>
              <w:pStyle w:val="DefaultText"/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szCs w:val="24"/>
              </w:rPr>
              <w:t>Ted Whitehead requested that a representative from the hospital be appointed to serve on the Clay County 911 Committee. Jason Hayes, EMS Manager, will replace Jason Perry as the hospital representative on the committee.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3A" w:rsidRDefault="00E7223A">
            <w:pPr>
              <w:pStyle w:val="DefaultText"/>
              <w:rPr>
                <w:szCs w:val="24"/>
              </w:rPr>
            </w:pPr>
            <w:r>
              <w:rPr>
                <w:szCs w:val="24"/>
              </w:rPr>
              <w:t>None</w:t>
            </w:r>
          </w:p>
          <w:p w:rsidR="00E7223A" w:rsidRDefault="00E7223A">
            <w:pPr>
              <w:pStyle w:val="DefaultText"/>
              <w:rPr>
                <w:szCs w:val="24"/>
              </w:rPr>
            </w:pPr>
          </w:p>
          <w:p w:rsidR="00E7223A" w:rsidRDefault="00E7223A" w:rsidP="00E7223A">
            <w:pPr>
              <w:pStyle w:val="DefaultText"/>
              <w:rPr>
                <w:szCs w:val="24"/>
              </w:rPr>
            </w:pPr>
            <w:r w:rsidRPr="00FB59A1">
              <w:rPr>
                <w:szCs w:val="24"/>
              </w:rPr>
              <w:t>Present to the full Clay County Board</w:t>
            </w:r>
            <w:r>
              <w:rPr>
                <w:szCs w:val="24"/>
              </w:rPr>
              <w:t>.</w:t>
            </w:r>
          </w:p>
          <w:p w:rsidR="00E7223A" w:rsidRDefault="00E7223A">
            <w:pPr>
              <w:pStyle w:val="DefaultText"/>
              <w:rPr>
                <w:szCs w:val="24"/>
              </w:rPr>
            </w:pPr>
          </w:p>
          <w:p w:rsidR="00E7223A" w:rsidRDefault="00E7223A">
            <w:pPr>
              <w:pStyle w:val="DefaultText"/>
              <w:rPr>
                <w:szCs w:val="24"/>
              </w:rPr>
            </w:pPr>
          </w:p>
          <w:p w:rsidR="00E7223A" w:rsidRDefault="00E7223A">
            <w:pPr>
              <w:pStyle w:val="DefaultText"/>
              <w:rPr>
                <w:szCs w:val="24"/>
              </w:rPr>
            </w:pPr>
          </w:p>
          <w:p w:rsidR="00E7223A" w:rsidRDefault="00E7223A">
            <w:pPr>
              <w:pStyle w:val="DefaultText"/>
              <w:rPr>
                <w:szCs w:val="24"/>
              </w:rPr>
            </w:pPr>
          </w:p>
          <w:p w:rsidR="00E7223A" w:rsidRDefault="00E7223A">
            <w:pPr>
              <w:pStyle w:val="DefaultText"/>
              <w:rPr>
                <w:szCs w:val="24"/>
              </w:rPr>
            </w:pPr>
          </w:p>
          <w:p w:rsidR="00E7223A" w:rsidRDefault="00E7223A">
            <w:pPr>
              <w:pStyle w:val="DefaultText"/>
              <w:rPr>
                <w:szCs w:val="24"/>
              </w:rPr>
            </w:pPr>
          </w:p>
          <w:p w:rsidR="00E7223A" w:rsidRDefault="00E7223A">
            <w:pPr>
              <w:pStyle w:val="DefaultText"/>
              <w:rPr>
                <w:szCs w:val="24"/>
              </w:rPr>
            </w:pPr>
          </w:p>
          <w:p w:rsidR="00E7223A" w:rsidRDefault="00E7223A">
            <w:pPr>
              <w:pStyle w:val="DefaultText"/>
              <w:rPr>
                <w:szCs w:val="24"/>
              </w:rPr>
            </w:pPr>
          </w:p>
          <w:p w:rsidR="00E7223A" w:rsidRDefault="00E7223A">
            <w:pPr>
              <w:pStyle w:val="DefaultText"/>
              <w:rPr>
                <w:szCs w:val="24"/>
              </w:rPr>
            </w:pPr>
            <w:r>
              <w:rPr>
                <w:szCs w:val="24"/>
              </w:rPr>
              <w:t>None</w:t>
            </w:r>
          </w:p>
          <w:p w:rsidR="00E7223A" w:rsidRDefault="00E7223A">
            <w:pPr>
              <w:pStyle w:val="DefaultText"/>
              <w:rPr>
                <w:szCs w:val="24"/>
              </w:rPr>
            </w:pPr>
          </w:p>
          <w:p w:rsidR="00E7223A" w:rsidRDefault="00E7223A">
            <w:pPr>
              <w:pStyle w:val="DefaultText"/>
              <w:rPr>
                <w:szCs w:val="24"/>
              </w:rPr>
            </w:pPr>
          </w:p>
          <w:p w:rsidR="00E7223A" w:rsidRDefault="00E7223A">
            <w:pPr>
              <w:pStyle w:val="DefaultText"/>
              <w:rPr>
                <w:szCs w:val="24"/>
              </w:rPr>
            </w:pPr>
          </w:p>
        </w:tc>
      </w:tr>
      <w:tr w:rsidR="00DA3C3A" w:rsidTr="00CD0DE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3A" w:rsidRDefault="00DA3C3A" w:rsidP="005E4C33">
            <w:pPr>
              <w:pStyle w:val="DefaultText"/>
              <w:rPr>
                <w:b/>
              </w:rPr>
            </w:pPr>
            <w:r>
              <w:rPr>
                <w:b/>
              </w:rPr>
              <w:t>New Business</w:t>
            </w:r>
          </w:p>
          <w:p w:rsidR="00DA3C3A" w:rsidRPr="005E4C33" w:rsidRDefault="00DA3C3A" w:rsidP="005E4C33">
            <w:pPr>
              <w:pStyle w:val="DefaultText"/>
              <w:rPr>
                <w:i/>
              </w:rPr>
            </w:pPr>
            <w:r>
              <w:rPr>
                <w:i/>
              </w:rPr>
              <w:t xml:space="preserve">All Present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3A" w:rsidRDefault="00E7223A" w:rsidP="00777C9A">
            <w:pPr>
              <w:pStyle w:val="DefaultText"/>
              <w:rPr>
                <w:szCs w:val="24"/>
              </w:rPr>
            </w:pPr>
            <w:r>
              <w:rPr>
                <w:szCs w:val="24"/>
              </w:rPr>
              <w:t xml:space="preserve">Committee members </w:t>
            </w:r>
            <w:r w:rsidR="00777C9A">
              <w:rPr>
                <w:szCs w:val="24"/>
              </w:rPr>
              <w:t>inquired</w:t>
            </w:r>
            <w:r>
              <w:rPr>
                <w:szCs w:val="24"/>
              </w:rPr>
              <w:t xml:space="preserve"> </w:t>
            </w:r>
            <w:r w:rsidR="00777C9A">
              <w:rPr>
                <w:szCs w:val="24"/>
              </w:rPr>
              <w:t xml:space="preserve">about </w:t>
            </w:r>
            <w:r>
              <w:rPr>
                <w:szCs w:val="24"/>
              </w:rPr>
              <w:t>the new hospital entry process that was implemented January 1</w:t>
            </w:r>
            <w:r w:rsidRPr="00E7223A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.  </w:t>
            </w:r>
            <w:r w:rsidR="00777C9A">
              <w:rPr>
                <w:szCs w:val="24"/>
              </w:rPr>
              <w:t>The transition has gone well for patients as well as staff.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3A" w:rsidRDefault="00777C9A">
            <w:pPr>
              <w:pStyle w:val="DefaultText"/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</w:tr>
      <w:tr w:rsidR="00DA3C3A" w:rsidTr="006960D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3A" w:rsidRDefault="00DA3C3A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Adjournment </w:t>
            </w:r>
          </w:p>
          <w:p w:rsidR="00DA3C3A" w:rsidRDefault="00DA3C3A">
            <w:pPr>
              <w:pStyle w:val="DefaultText"/>
              <w:rPr>
                <w:b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3A" w:rsidRDefault="00777C9A">
            <w:pPr>
              <w:pStyle w:val="DefaultText"/>
              <w:rPr>
                <w:szCs w:val="24"/>
              </w:rPr>
            </w:pPr>
            <w:r>
              <w:rPr>
                <w:b/>
                <w:i/>
                <w:szCs w:val="24"/>
              </w:rPr>
              <w:t>Motion made by John Bayler to adjourn meeting. Seconded by Joe Goodman. Motion ca</w:t>
            </w:r>
            <w:r>
              <w:rPr>
                <w:b/>
                <w:i/>
                <w:szCs w:val="24"/>
              </w:rPr>
              <w:t>rried. Meeting adjourned at 7</w:t>
            </w:r>
            <w:r w:rsidR="0052289E">
              <w:rPr>
                <w:b/>
                <w:i/>
                <w:szCs w:val="24"/>
              </w:rPr>
              <w:t>:08</w:t>
            </w:r>
            <w:r>
              <w:rPr>
                <w:b/>
                <w:i/>
                <w:szCs w:val="24"/>
              </w:rPr>
              <w:t xml:space="preserve"> p.m.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3A" w:rsidRDefault="0052289E">
            <w:pPr>
              <w:pStyle w:val="DefaultText"/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</w:tr>
    </w:tbl>
    <w:p w:rsidR="009140E5" w:rsidRDefault="009140E5"/>
    <w:sectPr w:rsidR="009140E5" w:rsidSect="00FF5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52" w:rsidRDefault="00675A52" w:rsidP="00FF5648">
      <w:r>
        <w:separator/>
      </w:r>
    </w:p>
  </w:endnote>
  <w:endnote w:type="continuationSeparator" w:id="0">
    <w:p w:rsidR="00675A52" w:rsidRDefault="00675A52" w:rsidP="00FF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5E" w:rsidRDefault="00B618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5E" w:rsidRDefault="00B618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5E" w:rsidRDefault="00B61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52" w:rsidRDefault="00675A52" w:rsidP="00FF5648">
      <w:r>
        <w:separator/>
      </w:r>
    </w:p>
  </w:footnote>
  <w:footnote w:type="continuationSeparator" w:id="0">
    <w:p w:rsidR="00675A52" w:rsidRDefault="00675A52" w:rsidP="00FF5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5E" w:rsidRDefault="00B618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5E" w:rsidRDefault="00B618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5E" w:rsidRDefault="00B618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5ED"/>
    <w:multiLevelType w:val="hybridMultilevel"/>
    <w:tmpl w:val="EAC88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71674"/>
    <w:multiLevelType w:val="hybridMultilevel"/>
    <w:tmpl w:val="E0E2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E69BF"/>
    <w:multiLevelType w:val="hybridMultilevel"/>
    <w:tmpl w:val="7088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77748"/>
    <w:multiLevelType w:val="hybridMultilevel"/>
    <w:tmpl w:val="956A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5925"/>
    <w:multiLevelType w:val="hybridMultilevel"/>
    <w:tmpl w:val="32A0B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37D3B"/>
    <w:multiLevelType w:val="hybridMultilevel"/>
    <w:tmpl w:val="20F8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92FB5"/>
    <w:multiLevelType w:val="hybridMultilevel"/>
    <w:tmpl w:val="3F7E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63F32"/>
    <w:multiLevelType w:val="hybridMultilevel"/>
    <w:tmpl w:val="448AD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31606"/>
    <w:multiLevelType w:val="hybridMultilevel"/>
    <w:tmpl w:val="47BC8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890711"/>
    <w:multiLevelType w:val="hybridMultilevel"/>
    <w:tmpl w:val="AC58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E0602"/>
    <w:multiLevelType w:val="hybridMultilevel"/>
    <w:tmpl w:val="70AC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70CF4"/>
    <w:multiLevelType w:val="hybridMultilevel"/>
    <w:tmpl w:val="56BC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4184F"/>
    <w:multiLevelType w:val="hybridMultilevel"/>
    <w:tmpl w:val="420E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F7F7A"/>
    <w:multiLevelType w:val="hybridMultilevel"/>
    <w:tmpl w:val="6F54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02EF9"/>
    <w:multiLevelType w:val="hybridMultilevel"/>
    <w:tmpl w:val="752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3644B"/>
    <w:multiLevelType w:val="hybridMultilevel"/>
    <w:tmpl w:val="D1FA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938E7"/>
    <w:multiLevelType w:val="hybridMultilevel"/>
    <w:tmpl w:val="42D8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4754F"/>
    <w:multiLevelType w:val="hybridMultilevel"/>
    <w:tmpl w:val="58B8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16"/>
  </w:num>
  <w:num w:numId="8">
    <w:abstractNumId w:val="3"/>
  </w:num>
  <w:num w:numId="9">
    <w:abstractNumId w:val="11"/>
  </w:num>
  <w:num w:numId="10">
    <w:abstractNumId w:val="14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  <w:num w:numId="15">
    <w:abstractNumId w:val="17"/>
  </w:num>
  <w:num w:numId="16">
    <w:abstractNumId w:val="8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CC"/>
    <w:rsid w:val="000118E2"/>
    <w:rsid w:val="00035B8E"/>
    <w:rsid w:val="0005674A"/>
    <w:rsid w:val="000602C8"/>
    <w:rsid w:val="000610C9"/>
    <w:rsid w:val="00074167"/>
    <w:rsid w:val="000E2381"/>
    <w:rsid w:val="00146B62"/>
    <w:rsid w:val="001847E4"/>
    <w:rsid w:val="001D21C4"/>
    <w:rsid w:val="001D4ACC"/>
    <w:rsid w:val="001E70F7"/>
    <w:rsid w:val="002030AE"/>
    <w:rsid w:val="002235E6"/>
    <w:rsid w:val="00266BF8"/>
    <w:rsid w:val="00285CE7"/>
    <w:rsid w:val="00292CCC"/>
    <w:rsid w:val="002D602D"/>
    <w:rsid w:val="002E2387"/>
    <w:rsid w:val="0030579A"/>
    <w:rsid w:val="00317F14"/>
    <w:rsid w:val="00343EF9"/>
    <w:rsid w:val="003A1B96"/>
    <w:rsid w:val="003A3AD3"/>
    <w:rsid w:val="003B5656"/>
    <w:rsid w:val="00410F78"/>
    <w:rsid w:val="00436560"/>
    <w:rsid w:val="004456FF"/>
    <w:rsid w:val="0048618E"/>
    <w:rsid w:val="004F1845"/>
    <w:rsid w:val="0052289E"/>
    <w:rsid w:val="00537FAF"/>
    <w:rsid w:val="00593DB0"/>
    <w:rsid w:val="005B29DE"/>
    <w:rsid w:val="005E4C33"/>
    <w:rsid w:val="00613004"/>
    <w:rsid w:val="00643A59"/>
    <w:rsid w:val="00645A11"/>
    <w:rsid w:val="0066201B"/>
    <w:rsid w:val="00672B5D"/>
    <w:rsid w:val="00675A52"/>
    <w:rsid w:val="00686F47"/>
    <w:rsid w:val="006D2D17"/>
    <w:rsid w:val="006E4F44"/>
    <w:rsid w:val="006F1FEB"/>
    <w:rsid w:val="007209DF"/>
    <w:rsid w:val="00776E38"/>
    <w:rsid w:val="00777C9A"/>
    <w:rsid w:val="00780904"/>
    <w:rsid w:val="00792AA0"/>
    <w:rsid w:val="007E4E40"/>
    <w:rsid w:val="00807F57"/>
    <w:rsid w:val="008124EC"/>
    <w:rsid w:val="00834552"/>
    <w:rsid w:val="008C1476"/>
    <w:rsid w:val="008D52D0"/>
    <w:rsid w:val="008E376F"/>
    <w:rsid w:val="00904598"/>
    <w:rsid w:val="009140E5"/>
    <w:rsid w:val="009153C3"/>
    <w:rsid w:val="0095611A"/>
    <w:rsid w:val="00A02570"/>
    <w:rsid w:val="00A218DB"/>
    <w:rsid w:val="00AC762F"/>
    <w:rsid w:val="00B01D65"/>
    <w:rsid w:val="00B226E5"/>
    <w:rsid w:val="00B57C76"/>
    <w:rsid w:val="00B6185E"/>
    <w:rsid w:val="00BA6A6A"/>
    <w:rsid w:val="00BC6F98"/>
    <w:rsid w:val="00BF1AE5"/>
    <w:rsid w:val="00BF20FD"/>
    <w:rsid w:val="00C14F4B"/>
    <w:rsid w:val="00CC4201"/>
    <w:rsid w:val="00D13ECD"/>
    <w:rsid w:val="00D4276C"/>
    <w:rsid w:val="00D62589"/>
    <w:rsid w:val="00D856CA"/>
    <w:rsid w:val="00DA3C3A"/>
    <w:rsid w:val="00DB562C"/>
    <w:rsid w:val="00DD6732"/>
    <w:rsid w:val="00DE4BB3"/>
    <w:rsid w:val="00E2076A"/>
    <w:rsid w:val="00E57258"/>
    <w:rsid w:val="00E7223A"/>
    <w:rsid w:val="00E91474"/>
    <w:rsid w:val="00EC44A8"/>
    <w:rsid w:val="00ED6547"/>
    <w:rsid w:val="00F0282D"/>
    <w:rsid w:val="00F159DC"/>
    <w:rsid w:val="00F40D70"/>
    <w:rsid w:val="00FA1B2E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48"/>
    <w:pPr>
      <w:overflowPunct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ormal"/>
    <w:link w:val="Heading1Char"/>
    <w:qFormat/>
    <w:rsid w:val="00C14F4B"/>
    <w:pPr>
      <w:spacing w:before="280"/>
      <w:textAlignment w:val="baseline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link w:val="Heading2Char"/>
    <w:qFormat/>
    <w:rsid w:val="00C14F4B"/>
    <w:pPr>
      <w:spacing w:before="120"/>
      <w:textAlignment w:val="baseline"/>
      <w:outlineLvl w:val="1"/>
    </w:pPr>
    <w:rPr>
      <w:rFonts w:ascii="Arial" w:hAnsi="Arial"/>
      <w:b/>
    </w:rPr>
  </w:style>
  <w:style w:type="paragraph" w:styleId="Heading3">
    <w:name w:val="heading 3"/>
    <w:basedOn w:val="Normal"/>
    <w:link w:val="Heading3Char"/>
    <w:qFormat/>
    <w:rsid w:val="00C14F4B"/>
    <w:pPr>
      <w:spacing w:before="120"/>
      <w:textAlignment w:val="baseline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F4B"/>
    <w:rPr>
      <w:rFonts w:ascii="Arial Black" w:hAnsi="Arial Black"/>
      <w:sz w:val="28"/>
    </w:rPr>
  </w:style>
  <w:style w:type="character" w:customStyle="1" w:styleId="Heading2Char">
    <w:name w:val="Heading 2 Char"/>
    <w:basedOn w:val="DefaultParagraphFont"/>
    <w:link w:val="Heading2"/>
    <w:rsid w:val="00C14F4B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C14F4B"/>
    <w:rPr>
      <w:b/>
      <w:sz w:val="24"/>
    </w:rPr>
  </w:style>
  <w:style w:type="paragraph" w:styleId="Title">
    <w:name w:val="Title"/>
    <w:basedOn w:val="Normal"/>
    <w:link w:val="TitleChar"/>
    <w:qFormat/>
    <w:rsid w:val="00C14F4B"/>
    <w:pPr>
      <w:spacing w:after="240"/>
      <w:jc w:val="center"/>
      <w:textAlignment w:val="baseline"/>
    </w:pPr>
    <w:rPr>
      <w:rFonts w:ascii="Arial Black" w:hAnsi="Arial Black"/>
      <w:sz w:val="48"/>
    </w:rPr>
  </w:style>
  <w:style w:type="character" w:customStyle="1" w:styleId="TitleChar">
    <w:name w:val="Title Char"/>
    <w:basedOn w:val="DefaultParagraphFont"/>
    <w:link w:val="Title"/>
    <w:rsid w:val="00C14F4B"/>
    <w:rPr>
      <w:rFonts w:ascii="Arial Black" w:hAnsi="Arial Black"/>
      <w:sz w:val="48"/>
    </w:rPr>
  </w:style>
  <w:style w:type="character" w:styleId="Strong">
    <w:name w:val="Strong"/>
    <w:qFormat/>
    <w:rsid w:val="00C14F4B"/>
    <w:rPr>
      <w:b/>
      <w:bCs/>
    </w:rPr>
  </w:style>
  <w:style w:type="character" w:styleId="Emphasis">
    <w:name w:val="Emphasis"/>
    <w:qFormat/>
    <w:rsid w:val="00C14F4B"/>
    <w:rPr>
      <w:b/>
      <w:bCs/>
      <w:i w:val="0"/>
      <w:iCs w:val="0"/>
    </w:rPr>
  </w:style>
  <w:style w:type="paragraph" w:styleId="ListParagraph">
    <w:name w:val="List Paragraph"/>
    <w:basedOn w:val="Normal"/>
    <w:qFormat/>
    <w:rsid w:val="00C14F4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Text">
    <w:name w:val="Default Text"/>
    <w:basedOn w:val="Normal"/>
    <w:rsid w:val="00FF5648"/>
  </w:style>
  <w:style w:type="paragraph" w:styleId="Header">
    <w:name w:val="header"/>
    <w:basedOn w:val="Normal"/>
    <w:link w:val="HeaderChar"/>
    <w:uiPriority w:val="99"/>
    <w:unhideWhenUsed/>
    <w:rsid w:val="00B61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85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1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85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11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48"/>
    <w:pPr>
      <w:overflowPunct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ormal"/>
    <w:link w:val="Heading1Char"/>
    <w:qFormat/>
    <w:rsid w:val="00C14F4B"/>
    <w:pPr>
      <w:spacing w:before="280"/>
      <w:textAlignment w:val="baseline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link w:val="Heading2Char"/>
    <w:qFormat/>
    <w:rsid w:val="00C14F4B"/>
    <w:pPr>
      <w:spacing w:before="120"/>
      <w:textAlignment w:val="baseline"/>
      <w:outlineLvl w:val="1"/>
    </w:pPr>
    <w:rPr>
      <w:rFonts w:ascii="Arial" w:hAnsi="Arial"/>
      <w:b/>
    </w:rPr>
  </w:style>
  <w:style w:type="paragraph" w:styleId="Heading3">
    <w:name w:val="heading 3"/>
    <w:basedOn w:val="Normal"/>
    <w:link w:val="Heading3Char"/>
    <w:qFormat/>
    <w:rsid w:val="00C14F4B"/>
    <w:pPr>
      <w:spacing w:before="120"/>
      <w:textAlignment w:val="baseline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F4B"/>
    <w:rPr>
      <w:rFonts w:ascii="Arial Black" w:hAnsi="Arial Black"/>
      <w:sz w:val="28"/>
    </w:rPr>
  </w:style>
  <w:style w:type="character" w:customStyle="1" w:styleId="Heading2Char">
    <w:name w:val="Heading 2 Char"/>
    <w:basedOn w:val="DefaultParagraphFont"/>
    <w:link w:val="Heading2"/>
    <w:rsid w:val="00C14F4B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C14F4B"/>
    <w:rPr>
      <w:b/>
      <w:sz w:val="24"/>
    </w:rPr>
  </w:style>
  <w:style w:type="paragraph" w:styleId="Title">
    <w:name w:val="Title"/>
    <w:basedOn w:val="Normal"/>
    <w:link w:val="TitleChar"/>
    <w:qFormat/>
    <w:rsid w:val="00C14F4B"/>
    <w:pPr>
      <w:spacing w:after="240"/>
      <w:jc w:val="center"/>
      <w:textAlignment w:val="baseline"/>
    </w:pPr>
    <w:rPr>
      <w:rFonts w:ascii="Arial Black" w:hAnsi="Arial Black"/>
      <w:sz w:val="48"/>
    </w:rPr>
  </w:style>
  <w:style w:type="character" w:customStyle="1" w:styleId="TitleChar">
    <w:name w:val="Title Char"/>
    <w:basedOn w:val="DefaultParagraphFont"/>
    <w:link w:val="Title"/>
    <w:rsid w:val="00C14F4B"/>
    <w:rPr>
      <w:rFonts w:ascii="Arial Black" w:hAnsi="Arial Black"/>
      <w:sz w:val="48"/>
    </w:rPr>
  </w:style>
  <w:style w:type="character" w:styleId="Strong">
    <w:name w:val="Strong"/>
    <w:qFormat/>
    <w:rsid w:val="00C14F4B"/>
    <w:rPr>
      <w:b/>
      <w:bCs/>
    </w:rPr>
  </w:style>
  <w:style w:type="character" w:styleId="Emphasis">
    <w:name w:val="Emphasis"/>
    <w:qFormat/>
    <w:rsid w:val="00C14F4B"/>
    <w:rPr>
      <w:b/>
      <w:bCs/>
      <w:i w:val="0"/>
      <w:iCs w:val="0"/>
    </w:rPr>
  </w:style>
  <w:style w:type="paragraph" w:styleId="ListParagraph">
    <w:name w:val="List Paragraph"/>
    <w:basedOn w:val="Normal"/>
    <w:qFormat/>
    <w:rsid w:val="00C14F4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Text">
    <w:name w:val="Default Text"/>
    <w:basedOn w:val="Normal"/>
    <w:rsid w:val="00FF5648"/>
  </w:style>
  <w:style w:type="paragraph" w:styleId="Header">
    <w:name w:val="header"/>
    <w:basedOn w:val="Normal"/>
    <w:link w:val="HeaderChar"/>
    <w:uiPriority w:val="99"/>
    <w:unhideWhenUsed/>
    <w:rsid w:val="00B61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85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1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85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1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Goostree</dc:creator>
  <cp:lastModifiedBy>Courtney Minton</cp:lastModifiedBy>
  <cp:revision>18</cp:revision>
  <cp:lastPrinted>2017-01-05T23:09:00Z</cp:lastPrinted>
  <dcterms:created xsi:type="dcterms:W3CDTF">2017-01-04T20:35:00Z</dcterms:created>
  <dcterms:modified xsi:type="dcterms:W3CDTF">2017-01-06T14:12:00Z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-1702424479</vt:i4>
  </property>
</Properties>
</file>